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65" w:rsidRDefault="003F7365" w:rsidP="003F736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Minha Misericórdia Prevalece Sobre Minha Ira</w:t>
      </w:r>
    </w:p>
    <w:p w:rsidR="003F7365" w:rsidRDefault="003F7365" w:rsidP="003F736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 xml:space="preserve"> (</w:t>
      </w:r>
      <w:proofErr w:type="gramStart"/>
      <w:r>
        <w:rPr>
          <w:color w:val="002A80"/>
          <w:sz w:val="34"/>
          <w:szCs w:val="34"/>
        </w:rPr>
        <w:t>parte</w:t>
      </w:r>
      <w:proofErr w:type="gramEnd"/>
      <w:r>
        <w:rPr>
          <w:color w:val="002A80"/>
          <w:sz w:val="34"/>
          <w:szCs w:val="34"/>
        </w:rPr>
        <w:t xml:space="preserve"> 1 de 2)</w:t>
      </w:r>
    </w:p>
    <w:p w:rsidR="003F7365" w:rsidRDefault="003F7365" w:rsidP="003F7365">
      <w:pPr>
        <w:jc w:val="center"/>
      </w:pPr>
      <w:r>
        <w:rPr>
          <w:noProof/>
        </w:rPr>
        <w:drawing>
          <wp:inline distT="0" distB="0" distL="0" distR="0" wp14:anchorId="0AC742D1" wp14:editId="195B1283">
            <wp:extent cx="2667000" cy="1778000"/>
            <wp:effectExtent l="0" t="0" r="0" b="0"/>
            <wp:docPr id="21" name="Picture 21" descr="http://www.islamreligion.com/articles/images/My_Mercy_Prevails_Over_My_Wrath_(part_1_of_2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islamreligion.com/articles/images/My_Mercy_Prevails_Over_My_Wrath_(part_1_of_2)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“A disposição para perdoar e não para punir” é uma definição usada com frequência para a palavra misericórdia, mas o que é misericórdia no Islã?</w:t>
      </w:r>
      <w:proofErr w:type="gramEnd"/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Com o Islã a misericórdia recebeu um significado mais profundo que criou um aspecto vital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vida de todo muçulmano, e que Deus o recompensa por demonstrá-lo.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misericórdia de Deus, que é concedida a todas as Suas criaturas, é vista em tudo que colocamos os olhos: no sol que provê </w:t>
      </w:r>
      <w:proofErr w:type="gramStart"/>
      <w:r>
        <w:rPr>
          <w:color w:val="000000"/>
          <w:sz w:val="26"/>
          <w:szCs w:val="26"/>
        </w:rPr>
        <w:t>luz</w:t>
      </w:r>
      <w:proofErr w:type="gramEnd"/>
      <w:r>
        <w:rPr>
          <w:color w:val="000000"/>
          <w:sz w:val="26"/>
          <w:szCs w:val="26"/>
        </w:rPr>
        <w:t xml:space="preserve"> e calor e no ar e água que são essenciais para todos os seres vivos.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Um capítulo inteiro no Alcorão recebeu o nome do atributo divino de Deus</w:t>
      </w:r>
      <w:r>
        <w:rPr>
          <w:i/>
          <w:iCs/>
          <w:color w:val="000000"/>
          <w:sz w:val="26"/>
          <w:szCs w:val="26"/>
        </w:rPr>
        <w:t>Ar-Rahman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ou “O Mais Gracioso.” </w:t>
      </w:r>
      <w:proofErr w:type="gramStart"/>
      <w:r>
        <w:rPr>
          <w:color w:val="000000"/>
          <w:sz w:val="26"/>
          <w:szCs w:val="26"/>
        </w:rPr>
        <w:t>Além disso, dois atributos de Deus são derivados da palavra para misericórdia.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São eles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Ar-Rahman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e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Ar-Rahim</w:t>
      </w:r>
      <w:r>
        <w:rPr>
          <w:color w:val="000000"/>
          <w:sz w:val="26"/>
          <w:szCs w:val="26"/>
        </w:rPr>
        <w:t>, que significam “O Mais Gracioso” e “O Mais Misericordioso”.</w:t>
      </w:r>
      <w:proofErr w:type="gramEnd"/>
      <w:r>
        <w:rPr>
          <w:color w:val="000000"/>
          <w:sz w:val="26"/>
          <w:szCs w:val="26"/>
        </w:rPr>
        <w:t xml:space="preserve">  Esses dois atributos são mencionados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frase recitada no início de 113 capítulos do Alcorão: “Em nome de Deus, o Mais Gracioso, o Mais Misericordioso.” </w:t>
      </w:r>
      <w:proofErr w:type="gramStart"/>
      <w:r>
        <w:rPr>
          <w:color w:val="000000"/>
          <w:sz w:val="26"/>
          <w:szCs w:val="26"/>
        </w:rPr>
        <w:t>Essa frase é uma lembrança contínua para o leitor da misericórdia infinita e grande generosidade de Deus.</w:t>
      </w:r>
      <w:proofErr w:type="gramEnd"/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Deus nos assegura que quem quer que cometa um pecado será perdoado se se arrepender e interromper esse ato, onde Ele diz:</w:t>
      </w:r>
    </w:p>
    <w:p w:rsidR="003F7365" w:rsidRDefault="003F7365" w:rsidP="003F7365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“Vosso Senhor impôs a Si mesmo a clemência, a fim de que aqueles dentre vós que, por ignorância, cometerem uma falta e logo se arrependerem e se encaminharem, venham a saber que Ele é Indulgente, Misericordiosíssimo.” (Alcorão 6:54)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Esse versículo é afirmado pela narração do Profeta Muhammad, no qual ele disse que Deus disse:</w:t>
      </w:r>
    </w:p>
    <w:p w:rsidR="003F7365" w:rsidRDefault="003F7365" w:rsidP="003F7365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lastRenderedPageBreak/>
        <w:t>“Minha misericórdia prevalece sobre Minha ira.”</w:t>
      </w:r>
      <w:proofErr w:type="gramEnd"/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recompensa para gentileza e compaixão também foram asseguradas pelo Profeta Muhammad:</w:t>
      </w:r>
    </w:p>
    <w:p w:rsidR="003F7365" w:rsidRDefault="003F7365" w:rsidP="003F7365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“Os misericordiosos recebem misericórdia do Todo-Misericordioso. </w:t>
      </w:r>
      <w:proofErr w:type="gramStart"/>
      <w:r>
        <w:rPr>
          <w:b/>
          <w:bCs/>
          <w:color w:val="000000"/>
          <w:sz w:val="26"/>
          <w:szCs w:val="26"/>
        </w:rPr>
        <w:t>Tenha misericórdia com aqueles na terra e Aquele Que está nos céus terá misericórdia contigo.”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As-Suyuti</w:t>
      </w:r>
      <w:r>
        <w:rPr>
          <w:b/>
          <w:bCs/>
          <w:color w:val="000000"/>
          <w:sz w:val="26"/>
          <w:szCs w:val="26"/>
        </w:rPr>
        <w:t>)</w:t>
      </w:r>
    </w:p>
    <w:p w:rsidR="003F7365" w:rsidRDefault="003F7365" w:rsidP="003F7365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Misericórdia de Profeta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Com relação à misericórdia do Profeta Muhammad, é melhor mencionar primeiro o que o próprio Deus disse a respeito dele:</w:t>
      </w:r>
    </w:p>
    <w:p w:rsidR="003F7365" w:rsidRDefault="003F7365" w:rsidP="003F7365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“Não te enviamos senão como uma misericórdia para os mundos.”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21:107)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 que assegura que o Islã é fundado na misericórdia, e que Deus enviou o Profeta Muhammad, que a misericórdia e bênçãos de Deus estejam sobre ele, como misericórdia para todas as criaturas, sem exceção.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Deus também diz no Alcorão:</w:t>
      </w:r>
    </w:p>
    <w:p w:rsidR="003F7365" w:rsidRDefault="003F7365" w:rsidP="003F7365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“Chegou-vos um Mensageiro de vossa raça, que se apieda do vosso infortúnio, anseia por proteger-vos, e é compassivo e misericordioso para com os crentes.”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9:128)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Esses versículos foram claramente manifestados nos modos e tratamentos do Profeta, porque ele suportou muitas dificuldades para transmitir a mensagem de Deus.  O Profeta também era muito gentil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orientação de seu povo e toda vez que o prejudicavam ele sempre pedia a Deus que os perdoasse por sua ignorância e crueldade.</w:t>
      </w:r>
    </w:p>
    <w:p w:rsidR="003F7365" w:rsidRDefault="003F7365" w:rsidP="003F7365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Os Companheiros do Profeta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Ao descrever os Companheiros, Deus diz no Alcorão:</w:t>
      </w:r>
    </w:p>
    <w:p w:rsidR="003F7365" w:rsidRDefault="003F7365" w:rsidP="003F7365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“Muhammad é o Mensageiro de Deus, e aqueles que estão com ele são severos para com os descrentes, porém compassivos entre si.”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48:29).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Algumas pessoas podem pensar que é óbvio que Muhammad tivesse moral porque é um profeta, </w:t>
      </w:r>
      <w:proofErr w:type="gramStart"/>
      <w:r>
        <w:rPr>
          <w:color w:val="000000"/>
          <w:sz w:val="26"/>
          <w:szCs w:val="26"/>
        </w:rPr>
        <w:t>mas</w:t>
      </w:r>
      <w:proofErr w:type="gramEnd"/>
      <w:r>
        <w:rPr>
          <w:color w:val="000000"/>
          <w:sz w:val="26"/>
          <w:szCs w:val="26"/>
        </w:rPr>
        <w:t xml:space="preserve"> os Companheiros eram pessoas comuns que devotaram suas vidas à obediência a Deus e Seu Profeta.  Por exemplo, Abu Bakr As-Siddiq dedicou toda sua </w:t>
      </w:r>
      <w:proofErr w:type="gramStart"/>
      <w:r>
        <w:rPr>
          <w:color w:val="000000"/>
          <w:sz w:val="26"/>
          <w:szCs w:val="26"/>
        </w:rPr>
        <w:t>fortuna</w:t>
      </w:r>
      <w:proofErr w:type="gramEnd"/>
      <w:r>
        <w:rPr>
          <w:color w:val="000000"/>
          <w:sz w:val="26"/>
          <w:szCs w:val="26"/>
        </w:rPr>
        <w:t xml:space="preserve"> para comprar escravos de seus amos brutais e depois os libertava em nome de Deus.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lastRenderedPageBreak/>
        <w:t>Uma vez, ao esclarecer o conceito correto de misericórdia para seus Companheiros, o Profeta disse que não é apenas demonstrar gentileza com a família e amigos, mas ter misericórdia e compaixão com as pessoas em geral, conhecendo-as ou não.</w:t>
      </w:r>
      <w:proofErr w:type="gramEnd"/>
    </w:p>
    <w:p w:rsidR="003F7365" w:rsidRDefault="003F7365" w:rsidP="003F7365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Uma “Pequena” Misericórdia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Algumas das tradições impiedosas preislâmicas era oferecer o filho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sacrifício para divindades e enterrar as filhas vivas.  </w:t>
      </w:r>
      <w:proofErr w:type="gramStart"/>
      <w:r>
        <w:rPr>
          <w:color w:val="000000"/>
          <w:sz w:val="26"/>
          <w:szCs w:val="26"/>
        </w:rPr>
        <w:t>Esses atos contra crianças foram estritamente proibidos pelo Alcorão e a Sunnah profética muitas vezes.</w:t>
      </w:r>
      <w:proofErr w:type="gramEnd"/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Em relação à misericórdia do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 xml:space="preserve"> com as crianças, uma vez ele estava liderando a oração e seus netos, Hasan e Husain, ainda eram pequenos brincando e subindo em suas costas. Por medo de feri-los ao levantar-se, 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 xml:space="preserve"> prolongava sua prostração.</w:t>
      </w:r>
      <w:r>
        <w:rPr>
          <w:rStyle w:val="apple-converted-space"/>
          <w:color w:val="000000"/>
          <w:sz w:val="26"/>
          <w:szCs w:val="26"/>
          <w:lang w:val="pt-BR"/>
        </w:rPr>
        <w:t> </w:t>
      </w:r>
      <w:r>
        <w:rPr>
          <w:color w:val="000000"/>
          <w:sz w:val="26"/>
          <w:szCs w:val="26"/>
        </w:rPr>
        <w:t xml:space="preserve">Outra vez, 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 xml:space="preserve"> realizou sua oração enquanto carregava Umamah, sua neta.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Esse carinho do Profeta não era concedido apenas às suas crianças, </w:t>
      </w:r>
      <w:proofErr w:type="gramStart"/>
      <w:r>
        <w:rPr>
          <w:color w:val="000000"/>
          <w:sz w:val="26"/>
          <w:szCs w:val="26"/>
        </w:rPr>
        <w:t>mas</w:t>
      </w:r>
      <w:proofErr w:type="gramEnd"/>
      <w:r>
        <w:rPr>
          <w:color w:val="000000"/>
          <w:sz w:val="26"/>
          <w:szCs w:val="26"/>
        </w:rPr>
        <w:t xml:space="preserve"> também se estendia às crianças que brincavam na rua. </w:t>
      </w:r>
      <w:proofErr w:type="gramStart"/>
      <w:r>
        <w:rPr>
          <w:color w:val="000000"/>
          <w:sz w:val="26"/>
          <w:szCs w:val="26"/>
        </w:rPr>
        <w:t>Assim que viam o Profeta elas corriam para ele, e ele as recebia com um sorriso amoroso e braços abertos.</w:t>
      </w:r>
      <w:proofErr w:type="gramEnd"/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Mesmo </w:t>
      </w:r>
      <w:proofErr w:type="gramStart"/>
      <w:r>
        <w:rPr>
          <w:color w:val="000000"/>
          <w:sz w:val="26"/>
          <w:szCs w:val="26"/>
        </w:rPr>
        <w:t>durante</w:t>
      </w:r>
      <w:proofErr w:type="gramEnd"/>
      <w:r>
        <w:rPr>
          <w:color w:val="000000"/>
          <w:sz w:val="26"/>
          <w:szCs w:val="26"/>
        </w:rPr>
        <w:t xml:space="preserve"> a oração a gentileza inata do Profeta era clara, como ele disse uma vez:</w:t>
      </w:r>
    </w:p>
    <w:p w:rsidR="003F7365" w:rsidRDefault="003F7365" w:rsidP="003F7365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“Começo </w:t>
      </w:r>
      <w:proofErr w:type="gramStart"/>
      <w:r>
        <w:rPr>
          <w:b/>
          <w:bCs/>
          <w:color w:val="000000"/>
          <w:sz w:val="26"/>
          <w:szCs w:val="26"/>
        </w:rPr>
        <w:t>a</w:t>
      </w:r>
      <w:proofErr w:type="gramEnd"/>
      <w:r>
        <w:rPr>
          <w:b/>
          <w:bCs/>
          <w:color w:val="000000"/>
          <w:sz w:val="26"/>
          <w:szCs w:val="26"/>
        </w:rPr>
        <w:t xml:space="preserve"> oração pretendendo prolongá-la, mas ao ouvir o choro de uma criança eu a encurto porque sei que o choro da criança incitará os sentimentos da mãe.”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Em muitas situações o Profeta nos ensinou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as crianças devem crescer em uma atmosfera de amor e carinho e que não devem ser espancadas ou esbofeteadas, para evitar sua humilhação.  Quando um homem uma vez viu o Profeta beijando seu neto ficou atônito com a brandura do Profeta e disse</w:t>
      </w:r>
      <w:proofErr w:type="gramStart"/>
      <w:r>
        <w:rPr>
          <w:color w:val="000000"/>
          <w:sz w:val="26"/>
          <w:szCs w:val="26"/>
        </w:rPr>
        <w:t>:</w:t>
      </w:r>
      <w:r>
        <w:rPr>
          <w:b/>
          <w:bCs/>
          <w:color w:val="000000"/>
          <w:sz w:val="26"/>
          <w:szCs w:val="26"/>
        </w:rPr>
        <w:t>“</w:t>
      </w:r>
      <w:proofErr w:type="gramEnd"/>
      <w:r>
        <w:rPr>
          <w:b/>
          <w:bCs/>
          <w:color w:val="000000"/>
          <w:sz w:val="26"/>
          <w:szCs w:val="26"/>
        </w:rPr>
        <w:t>Tenho dez filhos, mas nunca beijei nenhum deles.” 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O Profeta respondeu:</w:t>
      </w:r>
    </w:p>
    <w:p w:rsidR="003F7365" w:rsidRDefault="003F7365" w:rsidP="003F7365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“Aquele que não tem misericórdia não receberá misericórdia.”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</w:t>
      </w:r>
    </w:p>
    <w:p w:rsidR="003F7365" w:rsidRDefault="003F7365" w:rsidP="003F7365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 xml:space="preserve">Um Afago </w:t>
      </w:r>
      <w:proofErr w:type="gramStart"/>
      <w:r>
        <w:rPr>
          <w:color w:val="008000"/>
          <w:sz w:val="30"/>
          <w:szCs w:val="30"/>
        </w:rPr>
        <w:t>na</w:t>
      </w:r>
      <w:proofErr w:type="gramEnd"/>
      <w:r>
        <w:rPr>
          <w:color w:val="008000"/>
          <w:sz w:val="30"/>
          <w:szCs w:val="30"/>
        </w:rPr>
        <w:t xml:space="preserve"> Cabeça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Quando Deus mencionou os órfãos no Alcorão Ele disse:</w:t>
      </w:r>
    </w:p>
    <w:p w:rsidR="003F7365" w:rsidRDefault="003F7365" w:rsidP="003F7365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“Consequentemente, não tratem os órfãos com rispidez.”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93:9)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Os modos do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 xml:space="preserve"> em relação aos órfãos estavam de acordo com esse versículo, porque ele disse:</w:t>
      </w:r>
    </w:p>
    <w:p w:rsidR="003F7365" w:rsidRDefault="003F7365" w:rsidP="003F7365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“Eu e a pessoa que cuida de um órfão e o prove, seremos assim no Paraíso,” colocando os dedos indicador e médio juntos. (</w:t>
      </w:r>
      <w:r>
        <w:rPr>
          <w:b/>
          <w:bCs/>
          <w:i/>
          <w:iCs/>
          <w:color w:val="000000"/>
          <w:sz w:val="26"/>
          <w:szCs w:val="26"/>
        </w:rPr>
        <w:t>Abu Dawud</w:t>
      </w:r>
      <w:r>
        <w:rPr>
          <w:b/>
          <w:bCs/>
          <w:color w:val="000000"/>
          <w:sz w:val="26"/>
          <w:szCs w:val="26"/>
        </w:rPr>
        <w:t>)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Para fazer com que um órfão se sinta apreciado e que se perdeu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afeição de seus pais ainda existem pessoas dispostas a amá-lo e cuidar dele, o Profeta encorajava a gentileza dizendo que uma pessoa é recompensada pelas boas ações por cada cabelo afagado na cabeça de um órfão.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proteção da propriedade do órfão foi claramente confirmada por Deus e Seu Profeta.  Por exemplo, Deus diz:</w:t>
      </w:r>
    </w:p>
    <w:p w:rsidR="003F7365" w:rsidRDefault="003F7365" w:rsidP="003F7365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“Aqueles que injustamente devoram a propriedade dos órfãos, devoram um fogo em seus corpos: em breve estarão em um fogo ardente!” (Alcorão 4:10)</w:t>
      </w:r>
    </w:p>
    <w:p w:rsidR="003F7365" w:rsidRDefault="003F7365" w:rsidP="003F7365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Um dito profético também nos informa que um dos sete pecados mais graves é consumir a propriedade do órfão.</w:t>
      </w:r>
    </w:p>
    <w:p w:rsidR="003F7365" w:rsidRDefault="003F7365" w:rsidP="003F736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(</w:t>
      </w:r>
      <w:proofErr w:type="gramStart"/>
      <w:r>
        <w:rPr>
          <w:color w:val="002A80"/>
          <w:sz w:val="34"/>
          <w:szCs w:val="34"/>
        </w:rPr>
        <w:t>parte</w:t>
      </w:r>
      <w:proofErr w:type="gramEnd"/>
      <w:r>
        <w:rPr>
          <w:color w:val="002A80"/>
          <w:sz w:val="34"/>
          <w:szCs w:val="34"/>
        </w:rPr>
        <w:t xml:space="preserve"> 2 de 2)</w:t>
      </w:r>
    </w:p>
    <w:p w:rsidR="004C762A" w:rsidRDefault="004C762A" w:rsidP="004C762A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proofErr w:type="gramStart"/>
      <w:r>
        <w:rPr>
          <w:color w:val="008000"/>
          <w:sz w:val="30"/>
          <w:szCs w:val="30"/>
        </w:rPr>
        <w:t>Pode ser Guerra?</w:t>
      </w:r>
      <w:proofErr w:type="gramEnd"/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noProof/>
          <w:color w:val="008000"/>
          <w:sz w:val="30"/>
          <w:szCs w:val="30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667000" cy="1781175"/>
            <wp:effectExtent l="0" t="0" r="0" b="9525"/>
            <wp:wrapSquare wrapText="bothSides"/>
            <wp:docPr id="26" name="Picture 26" descr="http://www.islamreligion.com/articles_pt/images/My_Mercy_Prevails_Over_My_Wrath_(part_2_of_2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islamreligion.com/articles_pt/images/My_Mercy_Prevails_Over_My_Wrath_(part_2_of_2)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6"/>
          <w:szCs w:val="26"/>
        </w:rPr>
        <w:t xml:space="preserve">A misericórdia no Islã também se estende aos inimigos, em tempos de guerra e </w:t>
      </w:r>
      <w:proofErr w:type="gramStart"/>
      <w:r>
        <w:rPr>
          <w:color w:val="000000"/>
          <w:sz w:val="26"/>
          <w:szCs w:val="26"/>
        </w:rPr>
        <w:t>paz</w:t>
      </w:r>
      <w:proofErr w:type="gramEnd"/>
      <w:r>
        <w:rPr>
          <w:color w:val="000000"/>
          <w:sz w:val="26"/>
          <w:szCs w:val="26"/>
        </w:rPr>
        <w:t>, como o Profeta costumava encorajar seus Companheiros a manter os laços familiares com parentes que continuavam descrentes contatando-os e lhes dando presentes.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Em tempos de guerra Deus ordenou aos muçulmanos conceder refúgio aos inimigos se eles pedirem, e proibiu que qualquer um os prejudicasse.</w:t>
      </w:r>
      <w:proofErr w:type="gramEnd"/>
      <w:r>
        <w:rPr>
          <w:color w:val="000000"/>
          <w:sz w:val="26"/>
          <w:szCs w:val="26"/>
        </w:rPr>
        <w:t xml:space="preserve">   Está declarado no Alcorão, onde Deus diz:</w:t>
      </w:r>
    </w:p>
    <w:p w:rsidR="004C762A" w:rsidRDefault="004C762A" w:rsidP="004C762A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“Se alguns dos idólatras procurar a tua proteção, ampara-o, para que escute a palavra de Deus e, então, escolta-o até que chegue ao seu </w:t>
      </w:r>
      <w:proofErr w:type="gramStart"/>
      <w:r>
        <w:rPr>
          <w:b/>
          <w:bCs/>
          <w:color w:val="000000"/>
          <w:sz w:val="26"/>
          <w:szCs w:val="26"/>
        </w:rPr>
        <w:t>lar</w:t>
      </w:r>
      <w:proofErr w:type="gramEnd"/>
      <w:r>
        <w:rPr>
          <w:b/>
          <w:bCs/>
          <w:color w:val="000000"/>
          <w:sz w:val="26"/>
          <w:szCs w:val="26"/>
        </w:rPr>
        <w:t>, porque (os idólatras) são homens sem conhecimento.” (Alcorão 9:6)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Quanto ao Profeta, ele proibiu seus Companheiros de causar qualquer dano aos idosos, feridos, mulheres, crianças e pessoas em locais de adoração.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Também foi proibida a destruição de plantações.</w:t>
      </w:r>
      <w:proofErr w:type="gramEnd"/>
      <w:r>
        <w:rPr>
          <w:color w:val="000000"/>
          <w:sz w:val="26"/>
          <w:szCs w:val="26"/>
        </w:rPr>
        <w:t xml:space="preserve">  Desfigurar os corpos dos inimigos foi estritamente banido e foi ordenado que tivessem um enterro rápido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forma de respeito.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As ordens do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 xml:space="preserve"> com relação a cativos eram estritamente obedecidas por seus Companheiros.  </w:t>
      </w:r>
      <w:proofErr w:type="gramStart"/>
      <w:r>
        <w:rPr>
          <w:color w:val="000000"/>
          <w:sz w:val="26"/>
          <w:szCs w:val="26"/>
        </w:rPr>
        <w:t>Em uma das histórias sobre uma batalha relatada por um cativo, ele diz que estava com uma família muçulmana depois de ser capturado.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Toda vez que faziam suas refeições costumavam dar-lhe preferência, oferecendo pão enquanto comiam apenas tâmaras.</w:t>
      </w:r>
      <w:proofErr w:type="gramEnd"/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Quando 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>, que a misericórdia e bênçãos de Deus estejam sobre ele, entrou vitoriosamente em Meca depois de derrotar os coraixitas, ele se aproximou deles e perguntou: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“Como esperam que eu os trate?”</w:t>
      </w:r>
      <w:proofErr w:type="gramEnd"/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Eles responderam: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  <w:sz w:val="26"/>
          <w:szCs w:val="26"/>
        </w:rPr>
        <w:t xml:space="preserve">“Tu és um irmão nobre e o filho de um irmão nobre! </w:t>
      </w:r>
      <w:proofErr w:type="gramStart"/>
      <w:r>
        <w:rPr>
          <w:b/>
          <w:bCs/>
          <w:color w:val="000000"/>
          <w:sz w:val="26"/>
          <w:szCs w:val="26"/>
        </w:rPr>
        <w:t>Não esperamos nada de ti, exceto bondade.”</w:t>
      </w:r>
      <w:proofErr w:type="gramEnd"/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Então o Profeta anunciou: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  <w:sz w:val="26"/>
          <w:szCs w:val="26"/>
        </w:rPr>
        <w:t>“Falo com as mesmas palavras que Yusuf (o profeta José) falou a seus irmãos: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“Hoje não sereis recriminados!</w:t>
      </w:r>
      <w:proofErr w:type="gramEnd"/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color w:val="000000"/>
          <w:sz w:val="26"/>
          <w:szCs w:val="26"/>
        </w:rPr>
        <w:t>Eis que Deus vos perdoará, porque é o mais clemente dos misericordiosos” (Alcorão 12:92)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Vão, porque na verdade estão livres.”</w:t>
      </w:r>
      <w:proofErr w:type="gramEnd"/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Nesse dia, quando não se esperava tolerância e perdão, o Profeta estabeleceu um exemplo de misericórdia e perdão ao libertar todos os cativos </w:t>
      </w:r>
      <w:proofErr w:type="gramStart"/>
      <w:r>
        <w:rPr>
          <w:color w:val="000000"/>
          <w:sz w:val="26"/>
          <w:szCs w:val="26"/>
        </w:rPr>
        <w:t>sem</w:t>
      </w:r>
      <w:proofErr w:type="gramEnd"/>
      <w:r>
        <w:rPr>
          <w:color w:val="000000"/>
          <w:sz w:val="26"/>
          <w:szCs w:val="26"/>
        </w:rPr>
        <w:t xml:space="preserve"> pedir resgate, perdoando-os pela perseguição e tortura brutal dos muçulmanos, que foi contínua durante os primeiros 13 anos da mensagem do Islã.</w:t>
      </w:r>
    </w:p>
    <w:p w:rsidR="004C762A" w:rsidRDefault="004C762A" w:rsidP="004C762A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Todas as Criaturas de Deus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Os animais não foram ignorados e receberam muitos direitos no Islã.</w:t>
      </w:r>
      <w:proofErr w:type="gramEnd"/>
      <w:r>
        <w:rPr>
          <w:color w:val="000000"/>
          <w:sz w:val="26"/>
          <w:szCs w:val="26"/>
        </w:rPr>
        <w:t>  Por exemplo, quando o Profeta viu um burro com a face marcada a ferro, ele disse:</w:t>
      </w:r>
    </w:p>
    <w:p w:rsidR="004C762A" w:rsidRDefault="004C762A" w:rsidP="004C762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“Não chegou a vocês que amaldiçoei aquele que marca ou bate em um animal na face?” (</w:t>
      </w:r>
      <w:r>
        <w:rPr>
          <w:b/>
          <w:bCs/>
          <w:i/>
          <w:iCs/>
          <w:color w:val="000000"/>
          <w:sz w:val="26"/>
          <w:szCs w:val="26"/>
        </w:rPr>
        <w:t>Saheeh Muslim</w:t>
      </w:r>
      <w:r>
        <w:rPr>
          <w:b/>
          <w:bCs/>
          <w:color w:val="000000"/>
          <w:sz w:val="26"/>
          <w:szCs w:val="26"/>
        </w:rPr>
        <w:t>)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Profeta uma vez disse que uma mulher foi enviada ao Inferno por causa de um gato que ela aprisionou, </w:t>
      </w:r>
      <w:proofErr w:type="gramStart"/>
      <w:r>
        <w:rPr>
          <w:color w:val="000000"/>
          <w:sz w:val="26"/>
          <w:szCs w:val="26"/>
        </w:rPr>
        <w:t>sem</w:t>
      </w:r>
      <w:proofErr w:type="gramEnd"/>
      <w:r>
        <w:rPr>
          <w:color w:val="000000"/>
          <w:sz w:val="26"/>
          <w:szCs w:val="26"/>
        </w:rPr>
        <w:t xml:space="preserve"> alimentá-lo ou libertá-lo para que ele caçasse seu próprio alimento.  Por outro lado, o Profeta disse que um homem entrou no Paraíso por dar água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um cão que ofegava de sede no deserto.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Profeta proibiu que as facas fossem afiadas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frente dos animais antes do abate.  Além disso, o </w:t>
      </w:r>
      <w:proofErr w:type="gramStart"/>
      <w:r>
        <w:rPr>
          <w:color w:val="000000"/>
          <w:sz w:val="26"/>
          <w:szCs w:val="26"/>
        </w:rPr>
        <w:t>abate</w:t>
      </w:r>
      <w:proofErr w:type="gramEnd"/>
      <w:r>
        <w:rPr>
          <w:color w:val="000000"/>
          <w:sz w:val="26"/>
          <w:szCs w:val="26"/>
        </w:rPr>
        <w:t xml:space="preserve"> de um animal na frente de outro foi proibido.  Isso </w:t>
      </w:r>
      <w:proofErr w:type="gramStart"/>
      <w:r>
        <w:rPr>
          <w:color w:val="000000"/>
          <w:sz w:val="26"/>
          <w:szCs w:val="26"/>
        </w:rPr>
        <w:t>fica</w:t>
      </w:r>
      <w:proofErr w:type="gramEnd"/>
      <w:r>
        <w:rPr>
          <w:color w:val="000000"/>
          <w:sz w:val="26"/>
          <w:szCs w:val="26"/>
        </w:rPr>
        <w:t xml:space="preserve"> claro em um dos ditos proféticos:</w:t>
      </w:r>
    </w:p>
    <w:p w:rsidR="004C762A" w:rsidRDefault="004C762A" w:rsidP="004C762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“Deus requer misericórdia em tudo.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Então, sejam misericordiosos quando matarem e abaterem: afiem sua lâmina para aliviar a dor”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Um dos Companheiros relatou esse incidente: quando viajavam com o Profeta encontraram um pássaro com seus filhotes e os retiraram de sua mãe.  O pássaro veio e começou a bater suas asas e, então, 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 xml:space="preserve"> perguntou:</w:t>
      </w:r>
    </w:p>
    <w:p w:rsidR="004C762A" w:rsidRDefault="004C762A" w:rsidP="004C762A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“Quem angustiou esse pássaro pegando seus filhotes?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Retorne-os imediatamente”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Os direitos dos animais foram afirmados pelo Profeta quando disse que qualquer um que usasse um ser vivo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alvo estava amaldiçoado.  Forçar animais a lutar até que um chifre o outro também é estritamente proibido, porque os animais têm sentimentos e isso seria tortura para eles.</w:t>
      </w:r>
    </w:p>
    <w:p w:rsidR="004C762A" w:rsidRDefault="004C762A" w:rsidP="004C762A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conceito islâmico de misericórdia é holístico e enfatiza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interconectividade de toda a criação entre si e com o Criador.  </w:t>
      </w:r>
      <w:proofErr w:type="gramStart"/>
      <w:r>
        <w:rPr>
          <w:color w:val="000000"/>
          <w:sz w:val="26"/>
          <w:szCs w:val="26"/>
        </w:rPr>
        <w:t>A misericórdia começa com Deus e é concedida por Ele a toda criatura viva.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Os animais e seres humanos têm misericórdia uns com os outros, para viver em harmonia uns com os outros e, por sua vez, ao terem misericórdia eles próprios recebem mais misericórdia de Deus.</w:t>
      </w:r>
      <w:proofErr w:type="gramEnd"/>
      <w:r>
        <w:rPr>
          <w:color w:val="000000"/>
          <w:sz w:val="26"/>
          <w:szCs w:val="26"/>
        </w:rPr>
        <w:t xml:space="preserve">  Essa visão do Islã encoraja a quebra de barreiras entre os povos e é a base essencial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qual a vida e a civilização são construídas.</w:t>
      </w:r>
    </w:p>
    <w:p w:rsidR="00F7538B" w:rsidRPr="003F7365" w:rsidRDefault="00F7538B" w:rsidP="003F7365">
      <w:bookmarkStart w:id="0" w:name="_GoBack"/>
      <w:bookmarkEnd w:id="0"/>
    </w:p>
    <w:sectPr w:rsidR="00F7538B" w:rsidRPr="003F73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F7"/>
    <w:rsid w:val="00074977"/>
    <w:rsid w:val="000E2A7E"/>
    <w:rsid w:val="001116F7"/>
    <w:rsid w:val="002B780A"/>
    <w:rsid w:val="002E7362"/>
    <w:rsid w:val="00341D91"/>
    <w:rsid w:val="003569FA"/>
    <w:rsid w:val="003F7365"/>
    <w:rsid w:val="004164FC"/>
    <w:rsid w:val="004C762A"/>
    <w:rsid w:val="004D245C"/>
    <w:rsid w:val="00683B4F"/>
    <w:rsid w:val="006F3F17"/>
    <w:rsid w:val="006F76EA"/>
    <w:rsid w:val="007B35E2"/>
    <w:rsid w:val="00895929"/>
    <w:rsid w:val="00954C9C"/>
    <w:rsid w:val="0096092C"/>
    <w:rsid w:val="009A44D4"/>
    <w:rsid w:val="009F36EE"/>
    <w:rsid w:val="00A05A5B"/>
    <w:rsid w:val="00AA6F71"/>
    <w:rsid w:val="00C85F04"/>
    <w:rsid w:val="00D016C1"/>
    <w:rsid w:val="00E00FF4"/>
    <w:rsid w:val="00E8477A"/>
    <w:rsid w:val="00ED205F"/>
    <w:rsid w:val="00F7538B"/>
    <w:rsid w:val="00F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6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9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9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F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69FA"/>
  </w:style>
  <w:style w:type="character" w:customStyle="1" w:styleId="w-footnote-number">
    <w:name w:val="w-footnote-number"/>
    <w:basedOn w:val="DefaultParagraphFont"/>
    <w:rsid w:val="003569FA"/>
  </w:style>
  <w:style w:type="paragraph" w:customStyle="1" w:styleId="w-hadeeth-or-bible">
    <w:name w:val="w-hadeeth-or-bible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caption">
    <w:name w:val="w-caption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3569FA"/>
  </w:style>
  <w:style w:type="paragraph" w:styleId="FootnoteText">
    <w:name w:val="footnote text"/>
    <w:basedOn w:val="Normal"/>
    <w:link w:val="FootnoteTextChar"/>
    <w:uiPriority w:val="99"/>
    <w:semiHidden/>
    <w:unhideWhenUsed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9FA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3569FA"/>
  </w:style>
  <w:style w:type="character" w:customStyle="1" w:styleId="Heading3Char">
    <w:name w:val="Heading 3 Char"/>
    <w:basedOn w:val="DefaultParagraphFont"/>
    <w:link w:val="Heading3"/>
    <w:uiPriority w:val="9"/>
    <w:semiHidden/>
    <w:rsid w:val="003569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rsid w:val="003569FA"/>
  </w:style>
  <w:style w:type="paragraph" w:customStyle="1" w:styleId="w-footnote-text">
    <w:name w:val="w-footnote-text"/>
    <w:basedOn w:val="Normal"/>
    <w:rsid w:val="00AA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n">
    <w:name w:val="matn"/>
    <w:basedOn w:val="DefaultParagraphFont"/>
    <w:rsid w:val="00D016C1"/>
  </w:style>
  <w:style w:type="paragraph" w:customStyle="1" w:styleId="wid">
    <w:name w:val="wid"/>
    <w:basedOn w:val="Normal"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E00FF4"/>
  </w:style>
  <w:style w:type="character" w:customStyle="1" w:styleId="apple-style-span">
    <w:name w:val="apple-style-span"/>
    <w:basedOn w:val="DefaultParagraphFont"/>
    <w:rsid w:val="00E84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6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9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9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F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69FA"/>
  </w:style>
  <w:style w:type="character" w:customStyle="1" w:styleId="w-footnote-number">
    <w:name w:val="w-footnote-number"/>
    <w:basedOn w:val="DefaultParagraphFont"/>
    <w:rsid w:val="003569FA"/>
  </w:style>
  <w:style w:type="paragraph" w:customStyle="1" w:styleId="w-hadeeth-or-bible">
    <w:name w:val="w-hadeeth-or-bible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caption">
    <w:name w:val="w-caption"/>
    <w:basedOn w:val="Normal"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3569FA"/>
  </w:style>
  <w:style w:type="paragraph" w:styleId="FootnoteText">
    <w:name w:val="footnote text"/>
    <w:basedOn w:val="Normal"/>
    <w:link w:val="FootnoteTextChar"/>
    <w:uiPriority w:val="99"/>
    <w:semiHidden/>
    <w:unhideWhenUsed/>
    <w:rsid w:val="0035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9FA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3569FA"/>
  </w:style>
  <w:style w:type="character" w:customStyle="1" w:styleId="Heading3Char">
    <w:name w:val="Heading 3 Char"/>
    <w:basedOn w:val="DefaultParagraphFont"/>
    <w:link w:val="Heading3"/>
    <w:uiPriority w:val="9"/>
    <w:semiHidden/>
    <w:rsid w:val="003569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rsid w:val="003569FA"/>
  </w:style>
  <w:style w:type="paragraph" w:customStyle="1" w:styleId="w-footnote-text">
    <w:name w:val="w-footnote-text"/>
    <w:basedOn w:val="Normal"/>
    <w:rsid w:val="00AA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n">
    <w:name w:val="matn"/>
    <w:basedOn w:val="DefaultParagraphFont"/>
    <w:rsid w:val="00D016C1"/>
  </w:style>
  <w:style w:type="paragraph" w:customStyle="1" w:styleId="wid">
    <w:name w:val="wid"/>
    <w:basedOn w:val="Normal"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E00FF4"/>
  </w:style>
  <w:style w:type="character" w:customStyle="1" w:styleId="apple-style-span">
    <w:name w:val="apple-style-span"/>
    <w:basedOn w:val="DefaultParagraphFont"/>
    <w:rsid w:val="00E8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2014-08-09T13:42:00Z</cp:lastPrinted>
  <dcterms:created xsi:type="dcterms:W3CDTF">2014-08-09T13:44:00Z</dcterms:created>
  <dcterms:modified xsi:type="dcterms:W3CDTF">2014-08-09T13:44:00Z</dcterms:modified>
</cp:coreProperties>
</file>